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2B" w:rsidRPr="00CD1CBA" w:rsidRDefault="00B6222B" w:rsidP="00CD1CBA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CD1CBA">
        <w:rPr>
          <w:rFonts w:ascii="PT Astra Serif" w:hAnsi="PT Astra Serif" w:cs="Times New Roman"/>
          <w:b/>
          <w:bCs/>
          <w:sz w:val="24"/>
          <w:szCs w:val="24"/>
        </w:rPr>
        <w:t>Методические рекомендации для педагогов «Ребенок с ОВЗ»</w:t>
      </w:r>
    </w:p>
    <w:p w:rsidR="00CD1CBA" w:rsidRPr="00CD1CBA" w:rsidRDefault="00CD1CBA" w:rsidP="00CD1CBA">
      <w:pPr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24"/>
        </w:rPr>
      </w:pPr>
    </w:p>
    <w:p w:rsidR="00B6222B" w:rsidRPr="00CD1CBA" w:rsidRDefault="00CD1CBA" w:rsidP="00CD1CBA">
      <w:pPr>
        <w:pStyle w:val="a3"/>
        <w:spacing w:before="0" w:beforeAutospacing="0" w:after="0" w:afterAutospacing="0" w:line="360" w:lineRule="auto"/>
        <w:jc w:val="both"/>
        <w:rPr>
          <w:rFonts w:ascii="PT Astra Serif" w:hAnsi="PT Astra Serif" w:cs="Segoe UI"/>
          <w:color w:val="010101"/>
        </w:rPr>
      </w:pPr>
      <w:r>
        <w:rPr>
          <w:rFonts w:ascii="PT Astra Serif" w:hAnsi="PT Astra Serif" w:cs="Segoe UI"/>
          <w:color w:val="010101"/>
        </w:rPr>
        <w:tab/>
      </w:r>
      <w:r w:rsidR="00B6222B" w:rsidRPr="00CD1CBA">
        <w:rPr>
          <w:rFonts w:ascii="PT Astra Serif" w:hAnsi="PT Astra Serif" w:cs="Segoe UI"/>
          <w:color w:val="010101"/>
        </w:rPr>
        <w:t xml:space="preserve">1. Необходимо соблюдение охранительного режима при обучении детей с ОВЗ, что будет способствовать сохранению здоровья учащихся. Заключается охранительный режим, прежде всего, в </w:t>
      </w:r>
      <w:proofErr w:type="spellStart"/>
      <w:r w:rsidR="00B6222B" w:rsidRPr="00CD1CBA">
        <w:rPr>
          <w:rFonts w:ascii="PT Astra Serif" w:hAnsi="PT Astra Serif" w:cs="Segoe UI"/>
          <w:color w:val="010101"/>
        </w:rPr>
        <w:t>дозированности</w:t>
      </w:r>
      <w:proofErr w:type="spellEnd"/>
      <w:r w:rsidR="00B6222B" w:rsidRPr="00CD1CBA">
        <w:rPr>
          <w:rFonts w:ascii="PT Astra Serif" w:hAnsi="PT Astra Serif" w:cs="Segoe UI"/>
          <w:color w:val="010101"/>
        </w:rPr>
        <w:t xml:space="preserve"> объема учебного материала, на каждом уроке необходима смена видов деятельности, проведение </w:t>
      </w:r>
      <w:proofErr w:type="spellStart"/>
      <w:r w:rsidR="00B6222B" w:rsidRPr="00CD1CBA">
        <w:rPr>
          <w:rFonts w:ascii="PT Astra Serif" w:hAnsi="PT Astra Serif" w:cs="Segoe UI"/>
          <w:color w:val="010101"/>
        </w:rPr>
        <w:t>физминуток</w:t>
      </w:r>
      <w:proofErr w:type="spellEnd"/>
      <w:r w:rsidR="00B6222B" w:rsidRPr="00CD1CBA">
        <w:rPr>
          <w:rFonts w:ascii="PT Astra Serif" w:hAnsi="PT Astra Serif" w:cs="Segoe UI"/>
          <w:color w:val="010101"/>
        </w:rPr>
        <w:t xml:space="preserve"> разной направленности, применение здоровьесберегающих технологий.</w:t>
      </w:r>
    </w:p>
    <w:p w:rsidR="00B6222B" w:rsidRPr="00CD1CBA" w:rsidRDefault="00CD1CBA" w:rsidP="00CD1CBA">
      <w:pPr>
        <w:pStyle w:val="a3"/>
        <w:spacing w:before="0" w:beforeAutospacing="0" w:after="0" w:afterAutospacing="0" w:line="360" w:lineRule="auto"/>
        <w:jc w:val="both"/>
        <w:rPr>
          <w:rFonts w:ascii="PT Astra Serif" w:hAnsi="PT Astra Serif" w:cs="Segoe UI"/>
          <w:color w:val="010101"/>
        </w:rPr>
      </w:pPr>
      <w:r>
        <w:rPr>
          <w:rFonts w:ascii="PT Astra Serif" w:hAnsi="PT Astra Serif" w:cs="Segoe UI"/>
          <w:color w:val="010101"/>
        </w:rPr>
        <w:tab/>
      </w:r>
      <w:r w:rsidR="00B6222B" w:rsidRPr="00CD1CBA">
        <w:rPr>
          <w:rFonts w:ascii="PT Astra Serif" w:hAnsi="PT Astra Serif" w:cs="Segoe UI"/>
          <w:color w:val="010101"/>
        </w:rPr>
        <w:t>2. Для того чтобы ребенок с ОВЗ чувствовал себя комфортно при обучении в школе, ему нужно оказывать поддержку. В процессе урока использовать разные виды работ, разнообразные формы уроков, разнообразный красочный наглядный материал. Самая главная цель учителя - заинтересовать детей, чтобы у них возникла мотивация к обучению.</w:t>
      </w:r>
    </w:p>
    <w:p w:rsidR="00B6222B" w:rsidRPr="00CD1CBA" w:rsidRDefault="00CD1CBA" w:rsidP="00CD1CBA">
      <w:pPr>
        <w:pStyle w:val="a3"/>
        <w:spacing w:before="0" w:beforeAutospacing="0" w:after="0" w:afterAutospacing="0" w:line="360" w:lineRule="auto"/>
        <w:jc w:val="both"/>
        <w:rPr>
          <w:rFonts w:ascii="PT Astra Serif" w:hAnsi="PT Astra Serif" w:cs="Segoe UI"/>
          <w:color w:val="010101"/>
        </w:rPr>
      </w:pPr>
      <w:r>
        <w:rPr>
          <w:rFonts w:ascii="PT Astra Serif" w:hAnsi="PT Astra Serif" w:cs="Segoe UI"/>
          <w:color w:val="010101"/>
        </w:rPr>
        <w:tab/>
      </w:r>
      <w:r w:rsidR="00B6222B" w:rsidRPr="00CD1CBA">
        <w:rPr>
          <w:rFonts w:ascii="PT Astra Serif" w:hAnsi="PT Astra Serif" w:cs="Segoe UI"/>
          <w:color w:val="010101"/>
        </w:rPr>
        <w:t>3. Следует помнить, что типы ведущей деятельности у детей с ОВЗ сменяются с некоторым отставанием от их нормально развивающихся сверстников, поэтому планируя уроки, следует в учебный материал включать задания в игровой форме.</w:t>
      </w:r>
    </w:p>
    <w:p w:rsidR="00B6222B" w:rsidRPr="00CD1CBA" w:rsidRDefault="00CD1CBA" w:rsidP="00CD1CBA">
      <w:pPr>
        <w:pStyle w:val="a3"/>
        <w:spacing w:before="0" w:beforeAutospacing="0" w:after="0" w:afterAutospacing="0" w:line="360" w:lineRule="auto"/>
        <w:jc w:val="both"/>
        <w:rPr>
          <w:rFonts w:ascii="PT Astra Serif" w:hAnsi="PT Astra Serif" w:cs="Segoe UI"/>
          <w:color w:val="010101"/>
        </w:rPr>
      </w:pPr>
      <w:r>
        <w:rPr>
          <w:rFonts w:ascii="PT Astra Serif" w:hAnsi="PT Astra Serif" w:cs="Segoe UI"/>
          <w:color w:val="010101"/>
        </w:rPr>
        <w:tab/>
      </w:r>
      <w:r w:rsidR="00B6222B" w:rsidRPr="00CD1CBA">
        <w:rPr>
          <w:rFonts w:ascii="PT Astra Serif" w:hAnsi="PT Astra Serif" w:cs="Segoe UI"/>
          <w:color w:val="010101"/>
        </w:rPr>
        <w:t>4. На занятиях необходимо проводить различные игры, на которых развиваются у ребенка такие мыслительные процессы, как обобщение, сравнение, абстрагирование, классификация, установление причинно-следственных связей, способность рассуждать.</w:t>
      </w:r>
    </w:p>
    <w:p w:rsidR="00B6222B" w:rsidRPr="00CD1CBA" w:rsidRDefault="00CD1CBA" w:rsidP="00CD1CBA">
      <w:pPr>
        <w:pStyle w:val="a3"/>
        <w:spacing w:before="0" w:beforeAutospacing="0" w:after="0" w:afterAutospacing="0" w:line="360" w:lineRule="auto"/>
        <w:jc w:val="both"/>
        <w:rPr>
          <w:rFonts w:ascii="PT Astra Serif" w:hAnsi="PT Astra Serif" w:cs="Segoe UI"/>
          <w:color w:val="010101"/>
        </w:rPr>
      </w:pPr>
      <w:r>
        <w:rPr>
          <w:rFonts w:ascii="PT Astra Serif" w:hAnsi="PT Astra Serif" w:cs="Segoe UI"/>
          <w:color w:val="010101"/>
        </w:rPr>
        <w:tab/>
      </w:r>
      <w:r w:rsidR="00B6222B" w:rsidRPr="00CD1CBA">
        <w:rPr>
          <w:rFonts w:ascii="PT Astra Serif" w:hAnsi="PT Astra Serif" w:cs="Segoe UI"/>
          <w:color w:val="010101"/>
        </w:rPr>
        <w:t xml:space="preserve">5. Необходимо проводить мероприятия по развитию сенсорной и моторной сферы. Упражнения для развития общей моторики повышают функциональный уровень систем организма (дыхательной, </w:t>
      </w:r>
      <w:proofErr w:type="spellStart"/>
      <w:proofErr w:type="gramStart"/>
      <w:r w:rsidR="00B6222B" w:rsidRPr="00CD1CBA">
        <w:rPr>
          <w:rFonts w:ascii="PT Astra Serif" w:hAnsi="PT Astra Serif" w:cs="Segoe UI"/>
          <w:color w:val="010101"/>
        </w:rPr>
        <w:t>сердечно-сосудистой</w:t>
      </w:r>
      <w:proofErr w:type="spellEnd"/>
      <w:proofErr w:type="gramEnd"/>
      <w:r w:rsidR="00B6222B" w:rsidRPr="00CD1CBA">
        <w:rPr>
          <w:rFonts w:ascii="PT Astra Serif" w:hAnsi="PT Astra Serif" w:cs="Segoe UI"/>
          <w:color w:val="010101"/>
        </w:rPr>
        <w:t>), влияют на развитие таких двигательных качеств и способностей ребенка, как сила, ловкость, быстрота. Развитие тонкой моторики, умение производить точные движения кистью и пальцами рук связано с развитием речи и мышления ребенка. Стимуляция сенсорного развития очень важна в целях формирования творческих способностей детей.</w:t>
      </w:r>
    </w:p>
    <w:p w:rsidR="00B6222B" w:rsidRPr="00CD1CBA" w:rsidRDefault="00CD1CBA" w:rsidP="00CD1CBA">
      <w:pPr>
        <w:pStyle w:val="a3"/>
        <w:spacing w:before="0" w:beforeAutospacing="0" w:after="0" w:afterAutospacing="0" w:line="360" w:lineRule="auto"/>
        <w:jc w:val="both"/>
        <w:rPr>
          <w:rFonts w:ascii="PT Astra Serif" w:hAnsi="PT Astra Serif" w:cs="Segoe UI"/>
          <w:color w:val="010101"/>
        </w:rPr>
      </w:pPr>
      <w:r>
        <w:rPr>
          <w:rFonts w:ascii="PT Astra Serif" w:hAnsi="PT Astra Serif" w:cs="Segoe UI"/>
          <w:color w:val="010101"/>
        </w:rPr>
        <w:tab/>
      </w:r>
      <w:r w:rsidR="00B6222B" w:rsidRPr="00CD1CBA">
        <w:rPr>
          <w:rFonts w:ascii="PT Astra Serif" w:hAnsi="PT Astra Serif" w:cs="Segoe UI"/>
          <w:color w:val="010101"/>
        </w:rPr>
        <w:t>6.Для повышения уровня самооценки необходимо предоставлять детям возможность оценить себя положительно (в игре, в исследовании, в беседе).</w:t>
      </w:r>
    </w:p>
    <w:p w:rsidR="00B6222B" w:rsidRPr="00CD1CBA" w:rsidRDefault="00CD1CBA" w:rsidP="00CD1CBA">
      <w:pPr>
        <w:pStyle w:val="a3"/>
        <w:spacing w:before="0" w:beforeAutospacing="0" w:after="0" w:afterAutospacing="0" w:line="360" w:lineRule="auto"/>
        <w:jc w:val="both"/>
        <w:rPr>
          <w:rFonts w:ascii="PT Astra Serif" w:hAnsi="PT Astra Serif" w:cs="Segoe UI"/>
          <w:color w:val="010101"/>
        </w:rPr>
      </w:pPr>
      <w:r>
        <w:rPr>
          <w:rFonts w:ascii="PT Astra Serif" w:hAnsi="PT Astra Serif" w:cs="Segoe UI"/>
          <w:color w:val="010101"/>
        </w:rPr>
        <w:tab/>
      </w:r>
      <w:r w:rsidR="00B6222B" w:rsidRPr="00CD1CBA">
        <w:rPr>
          <w:rFonts w:ascii="PT Astra Serif" w:hAnsi="PT Astra Serif" w:cs="Segoe UI"/>
          <w:color w:val="010101"/>
        </w:rPr>
        <w:t>7.Необходимо обучить родителей детей с ОВЗ, как и чему учить ребенка дома. Только совместная работа педагогов и семьи пойдет ребенку с задержкой психического развития на пользу и приведет к положительным результатам.</w:t>
      </w:r>
    </w:p>
    <w:p w:rsidR="00B6222B" w:rsidRPr="00CD1CBA" w:rsidRDefault="00B6222B" w:rsidP="00CD1CBA">
      <w:pPr>
        <w:pStyle w:val="a3"/>
        <w:spacing w:before="0" w:beforeAutospacing="0" w:after="0" w:afterAutospacing="0" w:line="360" w:lineRule="auto"/>
        <w:jc w:val="both"/>
        <w:rPr>
          <w:rFonts w:ascii="PT Astra Serif" w:hAnsi="PT Astra Serif" w:cs="Segoe UI"/>
          <w:color w:val="010101"/>
        </w:rPr>
      </w:pPr>
      <w:r w:rsidRPr="00CD1CBA">
        <w:rPr>
          <w:rFonts w:ascii="PT Astra Serif" w:hAnsi="PT Astra Serif" w:cs="Segoe UI"/>
          <w:color w:val="010101"/>
        </w:rPr>
        <w:t>Педагог-психолог</w:t>
      </w:r>
      <w:r w:rsidR="00CD1CBA" w:rsidRPr="00CD1CBA">
        <w:rPr>
          <w:rFonts w:ascii="PT Astra Serif" w:hAnsi="PT Astra Serif" w:cs="Segoe UI"/>
          <w:color w:val="010101"/>
        </w:rPr>
        <w:t xml:space="preserve"> Н.А. Пузанова</w:t>
      </w:r>
    </w:p>
    <w:p w:rsidR="00B6222B" w:rsidRPr="00CD1CBA" w:rsidRDefault="00B6222B" w:rsidP="00CD1CB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B6222B" w:rsidRPr="00CD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22B"/>
    <w:rsid w:val="00B6222B"/>
    <w:rsid w:val="00CD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9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Puzik</dc:creator>
  <cp:keywords/>
  <dc:description/>
  <cp:lastModifiedBy>Puzik</cp:lastModifiedBy>
  <cp:revision>2</cp:revision>
  <dcterms:created xsi:type="dcterms:W3CDTF">2022-03-23T14:33:00Z</dcterms:created>
  <dcterms:modified xsi:type="dcterms:W3CDTF">2022-03-23T14:46:00Z</dcterms:modified>
</cp:coreProperties>
</file>